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421" w:rsidRDefault="00E62421" w:rsidP="00E562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1E">
        <w:rPr>
          <w:rFonts w:ascii="Times New Roman" w:hAnsi="Times New Roman"/>
          <w:b/>
          <w:sz w:val="28"/>
          <w:szCs w:val="28"/>
        </w:rPr>
        <w:t>Описание основной образовательной программы начального общего образования</w:t>
      </w:r>
    </w:p>
    <w:p w:rsidR="00E62421" w:rsidRPr="006D141E" w:rsidRDefault="00E62421" w:rsidP="00E562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1E">
        <w:rPr>
          <w:rFonts w:ascii="Times New Roman" w:hAnsi="Times New Roman"/>
          <w:b/>
          <w:sz w:val="28"/>
          <w:szCs w:val="28"/>
        </w:rPr>
        <w:t>муниципального</w:t>
      </w:r>
      <w:r w:rsidRPr="00CB1775">
        <w:rPr>
          <w:rFonts w:ascii="Times New Roman" w:hAnsi="Times New Roman"/>
          <w:sz w:val="28"/>
          <w:szCs w:val="28"/>
        </w:rPr>
        <w:t xml:space="preserve"> </w:t>
      </w:r>
      <w:r w:rsidRPr="006D141E">
        <w:rPr>
          <w:rFonts w:ascii="Times New Roman" w:hAnsi="Times New Roman"/>
          <w:b/>
          <w:sz w:val="28"/>
          <w:szCs w:val="28"/>
        </w:rPr>
        <w:t>казенного общеобразовательного учреждения</w:t>
      </w:r>
    </w:p>
    <w:p w:rsidR="00E62421" w:rsidRPr="006D141E" w:rsidRDefault="00E62421" w:rsidP="00E5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41E">
        <w:rPr>
          <w:rFonts w:ascii="Times New Roman" w:hAnsi="Times New Roman"/>
          <w:b/>
          <w:sz w:val="28"/>
          <w:szCs w:val="28"/>
        </w:rPr>
        <w:t>«Новоподзорновская средняя общеобразовательная школа»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КОУ «Новоподзорновская СОШ</w:t>
      </w:r>
      <w:r w:rsidRPr="00CB1775">
        <w:rPr>
          <w:rFonts w:ascii="Times New Roman" w:hAnsi="Times New Roman" w:cs="Times New Roman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общеобразовательной программы (утвержден приказом Министерства образования и науки РФ от 06.10.2009г №373), с изменениями и дополнениями, утвержденными Министерством образования и науки Российской Федерации 26 ноября 2010 года № 1241, 22 сентября 2011 года №2357, 18 декабря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2012 года №1060, 29 декабря 2014 года №1643, 18 мая 2015 года №507, 31 декабря 2015 года №1576), с учётом рекомендаций Примерной программы, образовательных потребностей и запросов уч</w:t>
      </w:r>
      <w:r>
        <w:rPr>
          <w:rFonts w:ascii="Times New Roman" w:hAnsi="Times New Roman" w:cs="Times New Roman"/>
          <w:sz w:val="28"/>
          <w:szCs w:val="28"/>
        </w:rPr>
        <w:t>ащихся,</w:t>
      </w:r>
      <w:r w:rsidRPr="00CB1775">
        <w:rPr>
          <w:rFonts w:ascii="Times New Roman" w:hAnsi="Times New Roman" w:cs="Times New Roman"/>
          <w:sz w:val="28"/>
          <w:szCs w:val="28"/>
        </w:rPr>
        <w:t xml:space="preserve"> УМК «Школа России». </w:t>
      </w:r>
      <w:proofErr w:type="gramEnd"/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775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начального общего образования в школе.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775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установок, знаний, умений, навыков и компетенций, универсальных учебных действий,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775">
        <w:rPr>
          <w:rFonts w:ascii="Times New Roman" w:hAnsi="Times New Roman" w:cs="Times New Roman"/>
          <w:sz w:val="28"/>
          <w:szCs w:val="28"/>
        </w:rPr>
        <w:t>В основе реализации основной образоват</w:t>
      </w:r>
      <w:r>
        <w:rPr>
          <w:rFonts w:ascii="Times New Roman" w:hAnsi="Times New Roman" w:cs="Times New Roman"/>
          <w:sz w:val="28"/>
          <w:szCs w:val="28"/>
        </w:rPr>
        <w:t>ельной программы лежит системно-</w:t>
      </w:r>
      <w:proofErr w:type="spellStart"/>
      <w:r w:rsidRPr="00CB177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B1775">
        <w:rPr>
          <w:rFonts w:ascii="Times New Roman" w:hAnsi="Times New Roman" w:cs="Times New Roman"/>
          <w:sz w:val="28"/>
          <w:szCs w:val="28"/>
        </w:rPr>
        <w:t xml:space="preserve"> подход. Основная образовательная программа начального общего образования сформирована с учётом особенностей начальной школы как фундамента всего последующего обучения.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  <w:proofErr w:type="gramEnd"/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B177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 Основная образовательная программа начального общего образования реализуется через организацию урочной и внеурочной деятельн</w:t>
      </w:r>
      <w:r>
        <w:rPr>
          <w:rFonts w:ascii="Times New Roman" w:hAnsi="Times New Roman" w:cs="Times New Roman"/>
          <w:sz w:val="28"/>
          <w:szCs w:val="28"/>
        </w:rPr>
        <w:t>ости в соответствии с санитарно-</w:t>
      </w:r>
      <w:r w:rsidRPr="00CB1775">
        <w:rPr>
          <w:rFonts w:ascii="Times New Roman" w:hAnsi="Times New Roman" w:cs="Times New Roman"/>
          <w:sz w:val="28"/>
          <w:szCs w:val="28"/>
        </w:rPr>
        <w:t xml:space="preserve">эпидемиологическими правилами и нормативами. 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1775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записку, планируемые результаты освоения учащимися основной образовательной программы, систему оценки достижения планируемых результатов. Содержательный раздел включает в себя программу формирования универсальных учебных действий, программы отдельных учебных предметов, курсов и курсов внеурочной деятельности, программу духовно-нравственного развития, воспитания, программу формирования экологической культуры, здорового и безопасного образа жизни, программу коррекционной работы. Организационный раздел включает учебный план, план внеурочной деятельности, систему условий реализации основной образовательной программы, сетевой график (дорожную карту) по формированию необходимой системы условий.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775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КОУ «Новоподзорновская СОШ</w:t>
      </w:r>
      <w:r w:rsidRPr="00CB17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775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организована на основе оптимизации всех внутренних ресурсов образовательного учреждения (оптимизационная модель) и предполагает участие в ее реализации педагогических работников школы. Координирующую роль в данной модели выполняет классный руководитель. Данная модель образовательным учреждением выбрана не случайно. Это объясняется территориальной удаленностью образовательного учреждения от учреждений дополнительного образования.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775">
        <w:rPr>
          <w:rFonts w:ascii="Times New Roman" w:hAnsi="Times New Roman" w:cs="Times New Roman"/>
          <w:sz w:val="28"/>
          <w:szCs w:val="28"/>
        </w:rPr>
        <w:t xml:space="preserve">Выбор направлений и форм организации внеурочной деятельности осуществляется в зависимости от заявлений родителей (законных </w:t>
      </w:r>
      <w:r w:rsidRPr="00CB177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представителей). На основании заявлений классным руководителем заполняются индивидуальная карта занятости учащихся и карта занятости класса во внеурочной деятельности.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775">
        <w:rPr>
          <w:rFonts w:ascii="Times New Roman" w:hAnsi="Times New Roman" w:cs="Times New Roman"/>
          <w:sz w:val="28"/>
          <w:szCs w:val="28"/>
        </w:rPr>
        <w:t xml:space="preserve">Обобщённым результатом начального общего образования является: портрет выпускника начальной школы, обладающего следующими основными чертами: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любящий свой народ, свой край и свою Родину;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любознательный, активно и заинтересованно познающий мир;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, умеющий слушать и слышать собеседника, обосновывать свою позицию, высказывать свое мнение;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«Новоподзорновская СОШ</w:t>
      </w:r>
      <w:r w:rsidRPr="00CB17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1775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Pr="00CB1775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начального общего образования, обязуется обеспечить ознакомление учащихся и их родителей (законных представителей) как участников образовательного процесса: </w:t>
      </w:r>
    </w:p>
    <w:p w:rsidR="00E62421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с Уставом и другими документами, регламентирующими осуществление образовательного процесса в этом учреждении;</w:t>
      </w:r>
    </w:p>
    <w:p w:rsidR="00E62421" w:rsidRPr="00CB1775" w:rsidRDefault="00E62421" w:rsidP="00E62421">
      <w:pPr>
        <w:jc w:val="both"/>
        <w:rPr>
          <w:rFonts w:ascii="Times New Roman" w:hAnsi="Times New Roman" w:cs="Times New Roman"/>
          <w:sz w:val="28"/>
          <w:szCs w:val="28"/>
        </w:rPr>
      </w:pPr>
      <w:r w:rsidRPr="00CB1775">
        <w:rPr>
          <w:rFonts w:ascii="Times New Roman" w:hAnsi="Times New Roman" w:cs="Times New Roman"/>
          <w:sz w:val="28"/>
          <w:szCs w:val="28"/>
        </w:rPr>
        <w:t xml:space="preserve"> </w:t>
      </w:r>
      <w:r w:rsidRPr="00CB1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CB1775">
        <w:rPr>
          <w:rFonts w:ascii="Times New Roman" w:hAnsi="Times New Roman" w:cs="Times New Roman"/>
          <w:sz w:val="28"/>
          <w:szCs w:val="28"/>
        </w:rPr>
        <w:t xml:space="preserve">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школы.</w:t>
      </w:r>
    </w:p>
    <w:p w:rsidR="009101BA" w:rsidRDefault="00E562DC" w:rsidP="00E62421">
      <w:pPr>
        <w:jc w:val="both"/>
      </w:pPr>
    </w:p>
    <w:sectPr w:rsidR="0091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53"/>
    <w:rsid w:val="000C1953"/>
    <w:rsid w:val="00901B3C"/>
    <w:rsid w:val="00A141DA"/>
    <w:rsid w:val="00E562DC"/>
    <w:rsid w:val="00E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2021-10-18T02:55:00Z</dcterms:created>
  <dcterms:modified xsi:type="dcterms:W3CDTF">2021-10-18T02:56:00Z</dcterms:modified>
</cp:coreProperties>
</file>